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2F" w:rsidRPr="006F3E07" w:rsidRDefault="00742F2F" w:rsidP="006F3E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60FE" w:rsidRDefault="00C370FD" w:rsidP="00BE285E">
      <w:pPr>
        <w:spacing w:after="0" w:line="285" w:lineRule="atLeast"/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Главный менеджер департамента бухгалтерского учета и отчетности</w:t>
      </w:r>
    </w:p>
    <w:p w:rsidR="00BE285E" w:rsidRPr="00BE285E" w:rsidRDefault="00BE285E" w:rsidP="00BE285E">
      <w:pPr>
        <w:spacing w:after="0" w:line="285" w:lineRule="atLeas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7B60FE" w:rsidRPr="00BE285E" w:rsidRDefault="007B60FE" w:rsidP="00BE285E">
      <w:pPr>
        <w:spacing w:after="0" w:line="312" w:lineRule="atLeast"/>
        <w:textAlignment w:val="top"/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BE285E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Обязанности:</w:t>
      </w:r>
    </w:p>
    <w:p w:rsidR="000B2C0F" w:rsidRDefault="000B2C0F" w:rsidP="000B2C0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6E1A81" w:rsidRPr="006E1A81" w:rsidRDefault="000B2C0F" w:rsidP="006E1A8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Выполнять работу по ведению бухгалтерского учета имущества, обязательств и хозяйственных опера</w:t>
      </w:r>
      <w:r w:rsidR="006E1A81">
        <w:rPr>
          <w:rFonts w:ascii="Times New Roman" w:hAnsi="Times New Roman"/>
          <w:sz w:val="20"/>
          <w:szCs w:val="20"/>
        </w:rPr>
        <w:t>ций (учет реализации продукции</w:t>
      </w:r>
      <w:r w:rsidRPr="000B2C0F">
        <w:rPr>
          <w:rFonts w:ascii="Times New Roman" w:hAnsi="Times New Roman"/>
          <w:sz w:val="20"/>
          <w:szCs w:val="20"/>
        </w:rPr>
        <w:t>, расчетов с поставщиками и заказчиками</w:t>
      </w:r>
      <w:r w:rsidR="006E1A81">
        <w:rPr>
          <w:rFonts w:ascii="Times New Roman" w:hAnsi="Times New Roman"/>
          <w:sz w:val="20"/>
          <w:szCs w:val="20"/>
        </w:rPr>
        <w:t xml:space="preserve"> за ТМЦ</w:t>
      </w:r>
      <w:r w:rsidRPr="000B2C0F">
        <w:rPr>
          <w:rFonts w:ascii="Times New Roman" w:hAnsi="Times New Roman"/>
          <w:sz w:val="20"/>
          <w:szCs w:val="20"/>
        </w:rPr>
        <w:t>, а также за</w:t>
      </w:r>
      <w:r w:rsidR="006E1A81">
        <w:rPr>
          <w:rFonts w:ascii="Times New Roman" w:hAnsi="Times New Roman"/>
          <w:sz w:val="20"/>
          <w:szCs w:val="20"/>
        </w:rPr>
        <w:t xml:space="preserve"> предоставленные услуги);</w:t>
      </w:r>
    </w:p>
    <w:p w:rsidR="006E1A81" w:rsidRPr="000B2C0F" w:rsidRDefault="006E1A81" w:rsidP="006E1A8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Обеспечить учет движения дебиторской и кредиторской задо</w:t>
      </w:r>
      <w:r>
        <w:rPr>
          <w:rFonts w:ascii="Times New Roman" w:hAnsi="Times New Roman"/>
          <w:sz w:val="20"/>
          <w:szCs w:val="20"/>
        </w:rPr>
        <w:t>лженности сторонних организаций;</w:t>
      </w:r>
    </w:p>
    <w:p w:rsidR="000B2C0F" w:rsidRPr="006E1A81" w:rsidRDefault="006E1A81" w:rsidP="006E1A8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Обеспечить инвентаризацию дебиторской и кредиторской задолженности ежеквар</w:t>
      </w:r>
      <w:r w:rsidR="00C370FD">
        <w:rPr>
          <w:rFonts w:ascii="Times New Roman" w:hAnsi="Times New Roman"/>
          <w:sz w:val="20"/>
          <w:szCs w:val="20"/>
        </w:rPr>
        <w:t>тально;</w:t>
      </w:r>
    </w:p>
    <w:p w:rsidR="000B2C0F" w:rsidRPr="006E1A81" w:rsidRDefault="000B2C0F" w:rsidP="006E1A8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Обеспечить учет расчетов с поставщиками и покупателями. Проверять счета-фактуры и акты выполненных работ, расходные накладные. Осуществлять взаимодействия с предста</w:t>
      </w:r>
      <w:r w:rsidR="006E1A81">
        <w:rPr>
          <w:rFonts w:ascii="Times New Roman" w:hAnsi="Times New Roman"/>
          <w:sz w:val="20"/>
          <w:szCs w:val="20"/>
        </w:rPr>
        <w:t xml:space="preserve">вителями сторонних организаций </w:t>
      </w:r>
      <w:r w:rsidRPr="000B2C0F">
        <w:rPr>
          <w:rFonts w:ascii="Times New Roman" w:hAnsi="Times New Roman"/>
          <w:sz w:val="20"/>
          <w:szCs w:val="20"/>
        </w:rPr>
        <w:t>для заключения актов-сверок. Контроль за наличием договорных отношений по выставляемым счетам</w:t>
      </w:r>
      <w:r w:rsidR="00C370FD">
        <w:rPr>
          <w:rFonts w:ascii="Times New Roman" w:hAnsi="Times New Roman"/>
          <w:sz w:val="20"/>
          <w:szCs w:val="20"/>
        </w:rPr>
        <w:t>-фактурам сторонних организаций;</w:t>
      </w:r>
    </w:p>
    <w:p w:rsidR="006E1A81" w:rsidRPr="006E1A81" w:rsidRDefault="006E1A81" w:rsidP="006E1A8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Учет основных средств</w:t>
      </w:r>
      <w:r w:rsidR="00C370FD">
        <w:rPr>
          <w:rFonts w:ascii="Times New Roman" w:hAnsi="Times New Roman"/>
          <w:sz w:val="20"/>
          <w:szCs w:val="20"/>
        </w:rPr>
        <w:t>;</w:t>
      </w:r>
    </w:p>
    <w:p w:rsidR="006E1A81" w:rsidRPr="006E1A81" w:rsidRDefault="006E1A81" w:rsidP="006E1A8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 xml:space="preserve">Своевременное полное и достоверное отражение в учете всех фактических затрат, связанных с производством продукции. </w:t>
      </w:r>
      <w:proofErr w:type="spellStart"/>
      <w:r w:rsidRPr="000B2C0F">
        <w:rPr>
          <w:rFonts w:ascii="Times New Roman" w:hAnsi="Times New Roman"/>
          <w:sz w:val="20"/>
          <w:szCs w:val="20"/>
        </w:rPr>
        <w:t>Калькулирование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 себестоимости продукции посредством обоснованного распределения произведенных затрат между отчетными периодами, остатками незавершенного пр</w:t>
      </w:r>
      <w:r w:rsidR="00C370FD">
        <w:rPr>
          <w:rFonts w:ascii="Times New Roman" w:hAnsi="Times New Roman"/>
          <w:sz w:val="20"/>
          <w:szCs w:val="20"/>
        </w:rPr>
        <w:t>оизводства и готовыми изделиями;</w:t>
      </w:r>
    </w:p>
    <w:p w:rsidR="006E1A81" w:rsidRPr="006E1A81" w:rsidRDefault="006E1A81" w:rsidP="006E1A8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E1A81">
        <w:rPr>
          <w:rFonts w:ascii="Times New Roman" w:hAnsi="Times New Roman"/>
          <w:sz w:val="20"/>
          <w:szCs w:val="20"/>
        </w:rPr>
        <w:t>Участие в составлении финансовой отчетности Товарищества по установленным формам;</w:t>
      </w:r>
    </w:p>
    <w:p w:rsidR="006E1A81" w:rsidRPr="006E1A81" w:rsidRDefault="006E1A81" w:rsidP="006E1A8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E1A81">
        <w:rPr>
          <w:rFonts w:ascii="Times New Roman" w:hAnsi="Times New Roman"/>
          <w:sz w:val="20"/>
          <w:szCs w:val="20"/>
        </w:rPr>
        <w:t>Работа с аудиторскими организациями при составлении финансовой отчетн</w:t>
      </w:r>
      <w:r w:rsidR="00C370FD">
        <w:rPr>
          <w:rFonts w:ascii="Times New Roman" w:hAnsi="Times New Roman"/>
          <w:sz w:val="20"/>
          <w:szCs w:val="20"/>
        </w:rPr>
        <w:t>ости;</w:t>
      </w:r>
    </w:p>
    <w:p w:rsidR="006E1A81" w:rsidRPr="006E1A81" w:rsidRDefault="000B2C0F" w:rsidP="006E1A8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Обеспечивать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</w:t>
      </w:r>
      <w:r w:rsidR="00C370FD">
        <w:rPr>
          <w:rFonts w:ascii="Times New Roman" w:hAnsi="Times New Roman"/>
          <w:sz w:val="20"/>
          <w:szCs w:val="20"/>
        </w:rPr>
        <w:t xml:space="preserve"> направлениям (участкам) учета;</w:t>
      </w:r>
    </w:p>
    <w:p w:rsidR="000B2C0F" w:rsidRPr="000B2C0F" w:rsidRDefault="000B2C0F" w:rsidP="006E1A8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Формирование статистической отчетности в органы статистики.</w:t>
      </w:r>
    </w:p>
    <w:p w:rsidR="000B2C0F" w:rsidRPr="000B2C0F" w:rsidRDefault="000B2C0F" w:rsidP="000B2C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 xml:space="preserve"> </w:t>
      </w:r>
    </w:p>
    <w:p w:rsidR="00BE285E" w:rsidRPr="00BE285E" w:rsidRDefault="00BE285E" w:rsidP="00BE285E">
      <w:pPr>
        <w:pStyle w:val="Heading1"/>
        <w:spacing w:before="0" w:after="0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Требования:</w:t>
      </w:r>
    </w:p>
    <w:p w:rsidR="00BE285E" w:rsidRDefault="00BE285E" w:rsidP="000C457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 xml:space="preserve">Высшее </w:t>
      </w:r>
      <w:r w:rsidR="000C457E">
        <w:rPr>
          <w:rFonts w:ascii="Times New Roman" w:hAnsi="Times New Roman"/>
          <w:sz w:val="20"/>
          <w:szCs w:val="20"/>
        </w:rPr>
        <w:t xml:space="preserve">профессиональное образование </w:t>
      </w:r>
      <w:r w:rsidR="000C457E" w:rsidRPr="000C457E">
        <w:rPr>
          <w:rFonts w:ascii="Times New Roman" w:hAnsi="Times New Roman"/>
          <w:sz w:val="20"/>
          <w:szCs w:val="20"/>
        </w:rPr>
        <w:t>(финансовое, экономическое, бухгалтерское)</w:t>
      </w:r>
      <w:r w:rsidR="000C457E">
        <w:rPr>
          <w:rFonts w:ascii="Times New Roman" w:hAnsi="Times New Roman"/>
          <w:sz w:val="20"/>
          <w:szCs w:val="20"/>
        </w:rPr>
        <w:t>;</w:t>
      </w:r>
    </w:p>
    <w:p w:rsidR="000B2C0F" w:rsidRPr="000B2C0F" w:rsidRDefault="000B2C0F" w:rsidP="000B2C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Обязательно наличие Сертификата «Профессиональный бухгалтер РК»</w:t>
      </w:r>
      <w:r>
        <w:rPr>
          <w:rFonts w:ascii="Times New Roman" w:hAnsi="Times New Roman"/>
          <w:sz w:val="20"/>
          <w:szCs w:val="20"/>
        </w:rPr>
        <w:t>;</w:t>
      </w:r>
    </w:p>
    <w:p w:rsidR="000B2C0F" w:rsidRPr="00BE285E" w:rsidRDefault="000B2C0F" w:rsidP="000B2C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Предпочтительно наличие одного из профессиональных сертификатов: ACCA (</w:t>
      </w:r>
      <w:proofErr w:type="spellStart"/>
      <w:r w:rsidRPr="000B2C0F">
        <w:rPr>
          <w:rFonts w:ascii="Times New Roman" w:hAnsi="Times New Roman"/>
          <w:sz w:val="20"/>
          <w:szCs w:val="20"/>
        </w:rPr>
        <w:t>Association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2C0F">
        <w:rPr>
          <w:rFonts w:ascii="Times New Roman" w:hAnsi="Times New Roman"/>
          <w:sz w:val="20"/>
          <w:szCs w:val="20"/>
        </w:rPr>
        <w:t>of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2C0F">
        <w:rPr>
          <w:rFonts w:ascii="Times New Roman" w:hAnsi="Times New Roman"/>
          <w:sz w:val="20"/>
          <w:szCs w:val="20"/>
        </w:rPr>
        <w:t>Chartered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2C0F">
        <w:rPr>
          <w:rFonts w:ascii="Times New Roman" w:hAnsi="Times New Roman"/>
          <w:sz w:val="20"/>
          <w:szCs w:val="20"/>
        </w:rPr>
        <w:t>Certified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2C0F">
        <w:rPr>
          <w:rFonts w:ascii="Times New Roman" w:hAnsi="Times New Roman"/>
          <w:sz w:val="20"/>
          <w:szCs w:val="20"/>
        </w:rPr>
        <w:t>Accountants</w:t>
      </w:r>
      <w:proofErr w:type="spellEnd"/>
      <w:r w:rsidRPr="000B2C0F">
        <w:rPr>
          <w:rFonts w:ascii="Times New Roman" w:hAnsi="Times New Roman"/>
          <w:sz w:val="20"/>
          <w:szCs w:val="20"/>
        </w:rPr>
        <w:t>), CIMA (</w:t>
      </w:r>
      <w:proofErr w:type="spellStart"/>
      <w:r w:rsidRPr="000B2C0F">
        <w:rPr>
          <w:rFonts w:ascii="Times New Roman" w:hAnsi="Times New Roman"/>
          <w:sz w:val="20"/>
          <w:szCs w:val="20"/>
        </w:rPr>
        <w:t>Chartered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2C0F">
        <w:rPr>
          <w:rFonts w:ascii="Times New Roman" w:hAnsi="Times New Roman"/>
          <w:sz w:val="20"/>
          <w:szCs w:val="20"/>
        </w:rPr>
        <w:t>Institute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2C0F">
        <w:rPr>
          <w:rFonts w:ascii="Times New Roman" w:hAnsi="Times New Roman"/>
          <w:sz w:val="20"/>
          <w:szCs w:val="20"/>
        </w:rPr>
        <w:t>of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2C0F">
        <w:rPr>
          <w:rFonts w:ascii="Times New Roman" w:hAnsi="Times New Roman"/>
          <w:sz w:val="20"/>
          <w:szCs w:val="20"/>
        </w:rPr>
        <w:t>Management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2C0F">
        <w:rPr>
          <w:rFonts w:ascii="Times New Roman" w:hAnsi="Times New Roman"/>
          <w:sz w:val="20"/>
          <w:szCs w:val="20"/>
        </w:rPr>
        <w:t>Accountants</w:t>
      </w:r>
      <w:proofErr w:type="spellEnd"/>
      <w:r w:rsidRPr="000B2C0F">
        <w:rPr>
          <w:rFonts w:ascii="Times New Roman" w:hAnsi="Times New Roman"/>
          <w:sz w:val="20"/>
          <w:szCs w:val="20"/>
        </w:rPr>
        <w:t>), CAP (</w:t>
      </w:r>
      <w:proofErr w:type="spellStart"/>
      <w:r w:rsidRPr="000B2C0F">
        <w:rPr>
          <w:rFonts w:ascii="Times New Roman" w:hAnsi="Times New Roman"/>
          <w:sz w:val="20"/>
          <w:szCs w:val="20"/>
        </w:rPr>
        <w:t>The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2C0F">
        <w:rPr>
          <w:rFonts w:ascii="Times New Roman" w:hAnsi="Times New Roman"/>
          <w:sz w:val="20"/>
          <w:szCs w:val="20"/>
        </w:rPr>
        <w:t>Certified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2C0F">
        <w:rPr>
          <w:rFonts w:ascii="Times New Roman" w:hAnsi="Times New Roman"/>
          <w:sz w:val="20"/>
          <w:szCs w:val="20"/>
        </w:rPr>
        <w:t>Authorization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2C0F">
        <w:rPr>
          <w:rFonts w:ascii="Times New Roman" w:hAnsi="Times New Roman"/>
          <w:sz w:val="20"/>
          <w:szCs w:val="20"/>
        </w:rPr>
        <w:t>Professional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0B2C0F">
        <w:rPr>
          <w:rFonts w:ascii="Times New Roman" w:hAnsi="Times New Roman"/>
          <w:sz w:val="20"/>
          <w:szCs w:val="20"/>
        </w:rPr>
        <w:t>ДипИФР</w:t>
      </w:r>
      <w:proofErr w:type="spellEnd"/>
      <w:r w:rsidRPr="000B2C0F">
        <w:rPr>
          <w:rFonts w:ascii="Times New Roman" w:hAnsi="Times New Roman"/>
          <w:sz w:val="20"/>
          <w:szCs w:val="20"/>
        </w:rPr>
        <w:t xml:space="preserve"> (Диплом по международной финансовой отчетности Ассоциации Присяжных Серти</w:t>
      </w:r>
      <w:r>
        <w:rPr>
          <w:rFonts w:ascii="Times New Roman" w:hAnsi="Times New Roman"/>
          <w:sz w:val="20"/>
          <w:szCs w:val="20"/>
        </w:rPr>
        <w:t>фицированных Бухгалтеров (АССА);</w:t>
      </w:r>
    </w:p>
    <w:p w:rsidR="00BE285E" w:rsidRPr="00BE285E" w:rsidRDefault="000B2C0F" w:rsidP="000B2C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Не менее 6 лет опыта работы в профильных областях – в сфере бухгалтерского учета/аудита в консалтинговой компании/ производственной компании/холдинговой компании (предпо</w:t>
      </w:r>
      <w:r>
        <w:rPr>
          <w:rFonts w:ascii="Times New Roman" w:hAnsi="Times New Roman"/>
          <w:sz w:val="20"/>
          <w:szCs w:val="20"/>
        </w:rPr>
        <w:t>чтительно в отрасли нефтехимии)</w:t>
      </w:r>
      <w:r w:rsidR="00BE285E" w:rsidRPr="00BE285E">
        <w:rPr>
          <w:rFonts w:ascii="Times New Roman" w:hAnsi="Times New Roman"/>
          <w:sz w:val="20"/>
          <w:szCs w:val="20"/>
        </w:rPr>
        <w:t>;</w:t>
      </w:r>
    </w:p>
    <w:p w:rsidR="000B2C0F" w:rsidRPr="000B2C0F" w:rsidRDefault="000B2C0F" w:rsidP="000B2C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Знание нормативных правовых актов Республики Казахстан, в том числе по вопросам аудиторской деятельности, бухгалтерского учета и налогообложения</w:t>
      </w:r>
      <w:r>
        <w:rPr>
          <w:rFonts w:ascii="Times New Roman" w:hAnsi="Times New Roman"/>
          <w:sz w:val="20"/>
          <w:szCs w:val="20"/>
        </w:rPr>
        <w:t>;</w:t>
      </w:r>
    </w:p>
    <w:p w:rsidR="000B2C0F" w:rsidRPr="000B2C0F" w:rsidRDefault="000B2C0F" w:rsidP="000B2C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Знание системы внутреннего контроля и управления рисками</w:t>
      </w:r>
      <w:r>
        <w:rPr>
          <w:rFonts w:ascii="Times New Roman" w:hAnsi="Times New Roman"/>
          <w:sz w:val="20"/>
          <w:szCs w:val="20"/>
        </w:rPr>
        <w:t>;</w:t>
      </w:r>
    </w:p>
    <w:p w:rsidR="000B2C0F" w:rsidRPr="000B2C0F" w:rsidRDefault="000B2C0F" w:rsidP="000B2C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Знание специфики деятельности и основных бизнес-процессов компаний нефтехимической отрасли</w:t>
      </w:r>
    </w:p>
    <w:p w:rsidR="000B2C0F" w:rsidRDefault="000B2C0F" w:rsidP="000B2C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Умение работать с конфиденциальной информацией</w:t>
      </w:r>
      <w:r>
        <w:rPr>
          <w:rFonts w:ascii="Times New Roman" w:hAnsi="Times New Roman"/>
          <w:sz w:val="20"/>
          <w:szCs w:val="20"/>
        </w:rPr>
        <w:t>;</w:t>
      </w:r>
    </w:p>
    <w:p w:rsidR="00EE0DA2" w:rsidRPr="00BE285E" w:rsidRDefault="000B2C0F" w:rsidP="000B2C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Опыт ведения бухгалтерского учета и составления финансовой отчетности в соответствии с МСФО</w:t>
      </w:r>
      <w:r>
        <w:rPr>
          <w:rFonts w:ascii="Times New Roman" w:hAnsi="Times New Roman"/>
          <w:sz w:val="20"/>
          <w:szCs w:val="20"/>
        </w:rPr>
        <w:t>;</w:t>
      </w:r>
    </w:p>
    <w:p w:rsidR="00BE285E" w:rsidRPr="00BE285E" w:rsidRDefault="00EE0DA2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Знание производственного учета</w:t>
      </w:r>
      <w:r w:rsidR="00BE285E" w:rsidRPr="00BE285E">
        <w:rPr>
          <w:rFonts w:ascii="Times New Roman" w:hAnsi="Times New Roman"/>
          <w:sz w:val="20"/>
          <w:szCs w:val="20"/>
        </w:rPr>
        <w:t>;</w:t>
      </w:r>
    </w:p>
    <w:p w:rsidR="00BE285E" w:rsidRDefault="00EE0DA2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Опыт в ведении учета основных средств</w:t>
      </w:r>
      <w:r w:rsidR="00BE285E" w:rsidRPr="00BE285E">
        <w:rPr>
          <w:rFonts w:ascii="Times New Roman" w:hAnsi="Times New Roman"/>
          <w:sz w:val="20"/>
          <w:szCs w:val="20"/>
        </w:rPr>
        <w:t>;</w:t>
      </w:r>
    </w:p>
    <w:p w:rsidR="00EE0DA2" w:rsidRPr="00BE285E" w:rsidRDefault="000B2C0F" w:rsidP="000B2C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B2C0F">
        <w:rPr>
          <w:rFonts w:ascii="Times New Roman" w:hAnsi="Times New Roman"/>
          <w:sz w:val="20"/>
          <w:szCs w:val="20"/>
        </w:rPr>
        <w:t>Знание налогового законодательства и умение его применять</w:t>
      </w:r>
      <w:r w:rsidR="00EE0DA2">
        <w:rPr>
          <w:rFonts w:ascii="Times New Roman" w:hAnsi="Times New Roman"/>
          <w:sz w:val="20"/>
          <w:szCs w:val="20"/>
        </w:rPr>
        <w:t xml:space="preserve">; </w:t>
      </w:r>
    </w:p>
    <w:p w:rsidR="00BE285E" w:rsidRP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 xml:space="preserve">Открытость к изменениям, ориентация на результат, </w:t>
      </w:r>
      <w:r w:rsidR="000C457E">
        <w:rPr>
          <w:rFonts w:ascii="Times New Roman" w:hAnsi="Times New Roman"/>
          <w:sz w:val="20"/>
          <w:szCs w:val="20"/>
        </w:rPr>
        <w:t>инициативность</w:t>
      </w:r>
      <w:r w:rsidRPr="00BE285E">
        <w:rPr>
          <w:rFonts w:ascii="Times New Roman" w:hAnsi="Times New Roman"/>
          <w:sz w:val="20"/>
          <w:szCs w:val="20"/>
        </w:rPr>
        <w:t>;</w:t>
      </w:r>
    </w:p>
    <w:p w:rsidR="00BE285E" w:rsidRDefault="00BE285E" w:rsidP="00BE28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 xml:space="preserve">Уверенный пользователь ПК (MS </w:t>
      </w:r>
      <w:proofErr w:type="spellStart"/>
      <w:r w:rsidRPr="00BE285E">
        <w:rPr>
          <w:rFonts w:ascii="Times New Roman" w:hAnsi="Times New Roman"/>
          <w:sz w:val="20"/>
          <w:szCs w:val="20"/>
        </w:rPr>
        <w:t>Office</w:t>
      </w:r>
      <w:proofErr w:type="spellEnd"/>
      <w:r w:rsidRPr="00BE285E">
        <w:rPr>
          <w:rFonts w:ascii="Times New Roman" w:hAnsi="Times New Roman"/>
          <w:sz w:val="20"/>
          <w:szCs w:val="20"/>
        </w:rPr>
        <w:t>, 1С)</w:t>
      </w:r>
      <w:r w:rsidR="00C370FD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885049" w:rsidRPr="00BE285E" w:rsidRDefault="00885049" w:rsidP="00885049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BE285E" w:rsidRPr="00BE285E" w:rsidRDefault="00BE285E" w:rsidP="00BE285E">
      <w:pPr>
        <w:pStyle w:val="Heading1"/>
        <w:spacing w:before="0" w:after="0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Условия:</w:t>
      </w:r>
    </w:p>
    <w:p w:rsidR="00BE285E" w:rsidRPr="00BE285E" w:rsidRDefault="00BE285E" w:rsidP="00BE285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Работа в городе Атырау</w:t>
      </w:r>
    </w:p>
    <w:p w:rsidR="00BE285E" w:rsidRPr="00BE285E" w:rsidRDefault="00BE285E" w:rsidP="00BE285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E285E">
        <w:rPr>
          <w:rFonts w:ascii="Times New Roman" w:hAnsi="Times New Roman"/>
          <w:sz w:val="20"/>
          <w:szCs w:val="20"/>
        </w:rPr>
        <w:t>5/2</w:t>
      </w:r>
    </w:p>
    <w:p w:rsidR="00885049" w:rsidRDefault="00885049" w:rsidP="00885049">
      <w:pPr>
        <w:spacing w:after="0" w:line="312" w:lineRule="atLeast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7B60FE" w:rsidRPr="00BE285E" w:rsidRDefault="007B60FE" w:rsidP="00885049">
      <w:pPr>
        <w:spacing w:after="0" w:line="312" w:lineRule="atLeast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BE285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Тип занятости</w:t>
      </w:r>
      <w:r w:rsidRPr="00BE285E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:</w:t>
      </w:r>
    </w:p>
    <w:p w:rsidR="007B60FE" w:rsidRPr="00885049" w:rsidRDefault="007B60FE" w:rsidP="00885049">
      <w:pPr>
        <w:pStyle w:val="ListParagraph"/>
        <w:numPr>
          <w:ilvl w:val="0"/>
          <w:numId w:val="17"/>
        </w:num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85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Полная занятость, полный день</w:t>
      </w:r>
    </w:p>
    <w:p w:rsidR="00A73A0F" w:rsidRPr="00BE285E" w:rsidRDefault="00A73A0F" w:rsidP="00BE285E">
      <w:pPr>
        <w:spacing w:after="0" w:line="240" w:lineRule="auto"/>
        <w:ind w:left="-426" w:firstLine="284"/>
        <w:rPr>
          <w:rFonts w:ascii="Times New Roman" w:hAnsi="Times New Roman"/>
          <w:sz w:val="20"/>
          <w:szCs w:val="20"/>
        </w:rPr>
      </w:pPr>
    </w:p>
    <w:sectPr w:rsidR="00A73A0F" w:rsidRPr="00BE285E" w:rsidSect="00F74F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1823"/>
    <w:multiLevelType w:val="hybridMultilevel"/>
    <w:tmpl w:val="6644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2887"/>
    <w:multiLevelType w:val="hybridMultilevel"/>
    <w:tmpl w:val="CBC005B4"/>
    <w:lvl w:ilvl="0" w:tplc="310E5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23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EA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65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EA5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4C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A6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A7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0C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C1360"/>
    <w:multiLevelType w:val="multilevel"/>
    <w:tmpl w:val="DBF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987AD5"/>
    <w:multiLevelType w:val="hybridMultilevel"/>
    <w:tmpl w:val="041AAC4E"/>
    <w:lvl w:ilvl="0" w:tplc="B7B29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C0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B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56B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01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E6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E1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A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8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16783"/>
    <w:multiLevelType w:val="multilevel"/>
    <w:tmpl w:val="91EE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13623A"/>
    <w:multiLevelType w:val="multilevel"/>
    <w:tmpl w:val="409C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C83F10"/>
    <w:multiLevelType w:val="hybridMultilevel"/>
    <w:tmpl w:val="1DE4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0524C"/>
    <w:multiLevelType w:val="hybridMultilevel"/>
    <w:tmpl w:val="C3C27952"/>
    <w:lvl w:ilvl="0" w:tplc="93BADC86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8D4F94"/>
    <w:multiLevelType w:val="multilevel"/>
    <w:tmpl w:val="5F2A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030A4"/>
    <w:multiLevelType w:val="hybridMultilevel"/>
    <w:tmpl w:val="334AF138"/>
    <w:lvl w:ilvl="0" w:tplc="9E6AD92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72A1B"/>
    <w:multiLevelType w:val="hybridMultilevel"/>
    <w:tmpl w:val="217C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D35FA"/>
    <w:multiLevelType w:val="hybridMultilevel"/>
    <w:tmpl w:val="BCDA815C"/>
    <w:lvl w:ilvl="0" w:tplc="8598BE0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1D45FEE"/>
    <w:multiLevelType w:val="hybridMultilevel"/>
    <w:tmpl w:val="9AD0BB2C"/>
    <w:lvl w:ilvl="0" w:tplc="58FA09D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5A42C3"/>
    <w:multiLevelType w:val="hybridMultilevel"/>
    <w:tmpl w:val="BA549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F1C15"/>
    <w:multiLevelType w:val="multilevel"/>
    <w:tmpl w:val="273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B3B3E"/>
    <w:multiLevelType w:val="multilevel"/>
    <w:tmpl w:val="05C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2"/>
  </w:num>
  <w:num w:numId="11">
    <w:abstractNumId w:val="6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17"/>
    <w:rsid w:val="00011730"/>
    <w:rsid w:val="00015B4D"/>
    <w:rsid w:val="00016CE4"/>
    <w:rsid w:val="00034106"/>
    <w:rsid w:val="000365FF"/>
    <w:rsid w:val="00082A8D"/>
    <w:rsid w:val="000B04E5"/>
    <w:rsid w:val="000B2C0F"/>
    <w:rsid w:val="000C457E"/>
    <w:rsid w:val="000E73C8"/>
    <w:rsid w:val="001348E0"/>
    <w:rsid w:val="0015369D"/>
    <w:rsid w:val="00154680"/>
    <w:rsid w:val="00156175"/>
    <w:rsid w:val="00182A38"/>
    <w:rsid w:val="002138A9"/>
    <w:rsid w:val="00214A11"/>
    <w:rsid w:val="002848F7"/>
    <w:rsid w:val="002B0CDD"/>
    <w:rsid w:val="002C23CA"/>
    <w:rsid w:val="002C5188"/>
    <w:rsid w:val="002F1E3F"/>
    <w:rsid w:val="00332032"/>
    <w:rsid w:val="0034445F"/>
    <w:rsid w:val="00345A94"/>
    <w:rsid w:val="00346D72"/>
    <w:rsid w:val="00371D9F"/>
    <w:rsid w:val="00396335"/>
    <w:rsid w:val="003A2A77"/>
    <w:rsid w:val="003A51C0"/>
    <w:rsid w:val="003D10C4"/>
    <w:rsid w:val="003D6E52"/>
    <w:rsid w:val="003E591F"/>
    <w:rsid w:val="003F7728"/>
    <w:rsid w:val="004019F2"/>
    <w:rsid w:val="00427D1B"/>
    <w:rsid w:val="004428F7"/>
    <w:rsid w:val="00477620"/>
    <w:rsid w:val="004859E5"/>
    <w:rsid w:val="004A0ECB"/>
    <w:rsid w:val="004C29DF"/>
    <w:rsid w:val="005114E8"/>
    <w:rsid w:val="00537640"/>
    <w:rsid w:val="00547040"/>
    <w:rsid w:val="00593EBA"/>
    <w:rsid w:val="00595331"/>
    <w:rsid w:val="005F6532"/>
    <w:rsid w:val="00606995"/>
    <w:rsid w:val="00630B4F"/>
    <w:rsid w:val="006402D2"/>
    <w:rsid w:val="00674DB7"/>
    <w:rsid w:val="00677FEF"/>
    <w:rsid w:val="00684C36"/>
    <w:rsid w:val="006B70C7"/>
    <w:rsid w:val="006E1A81"/>
    <w:rsid w:val="006E2615"/>
    <w:rsid w:val="006F3E07"/>
    <w:rsid w:val="0070610A"/>
    <w:rsid w:val="00742F2F"/>
    <w:rsid w:val="00743A7E"/>
    <w:rsid w:val="0075631B"/>
    <w:rsid w:val="00784ABB"/>
    <w:rsid w:val="007A2417"/>
    <w:rsid w:val="007B60FE"/>
    <w:rsid w:val="007C067A"/>
    <w:rsid w:val="007C0A3C"/>
    <w:rsid w:val="007D7A5B"/>
    <w:rsid w:val="007F2A50"/>
    <w:rsid w:val="00810778"/>
    <w:rsid w:val="008409A1"/>
    <w:rsid w:val="008507B0"/>
    <w:rsid w:val="00851BCC"/>
    <w:rsid w:val="00875205"/>
    <w:rsid w:val="00885049"/>
    <w:rsid w:val="008919DF"/>
    <w:rsid w:val="008A6381"/>
    <w:rsid w:val="008D2777"/>
    <w:rsid w:val="008E385F"/>
    <w:rsid w:val="008F1F4D"/>
    <w:rsid w:val="00902C5C"/>
    <w:rsid w:val="0092147B"/>
    <w:rsid w:val="00984D96"/>
    <w:rsid w:val="009858CC"/>
    <w:rsid w:val="009867FE"/>
    <w:rsid w:val="00987317"/>
    <w:rsid w:val="00992F15"/>
    <w:rsid w:val="00994FDA"/>
    <w:rsid w:val="009D19E6"/>
    <w:rsid w:val="00A04E9A"/>
    <w:rsid w:val="00A20E49"/>
    <w:rsid w:val="00A35DDC"/>
    <w:rsid w:val="00A50940"/>
    <w:rsid w:val="00A73A0F"/>
    <w:rsid w:val="00A759C9"/>
    <w:rsid w:val="00AA1A72"/>
    <w:rsid w:val="00AC3C57"/>
    <w:rsid w:val="00AC5CD5"/>
    <w:rsid w:val="00AE5E16"/>
    <w:rsid w:val="00B25EAD"/>
    <w:rsid w:val="00B37F10"/>
    <w:rsid w:val="00B76C53"/>
    <w:rsid w:val="00B920FF"/>
    <w:rsid w:val="00B978DF"/>
    <w:rsid w:val="00BB3A6A"/>
    <w:rsid w:val="00BD352C"/>
    <w:rsid w:val="00BD7C29"/>
    <w:rsid w:val="00BE285E"/>
    <w:rsid w:val="00C03377"/>
    <w:rsid w:val="00C370FD"/>
    <w:rsid w:val="00C66848"/>
    <w:rsid w:val="00C87F7A"/>
    <w:rsid w:val="00C948C3"/>
    <w:rsid w:val="00CB5892"/>
    <w:rsid w:val="00CC1EE4"/>
    <w:rsid w:val="00CC76CF"/>
    <w:rsid w:val="00D07234"/>
    <w:rsid w:val="00D22B94"/>
    <w:rsid w:val="00D26AB0"/>
    <w:rsid w:val="00D33ACA"/>
    <w:rsid w:val="00DD548E"/>
    <w:rsid w:val="00DE52EB"/>
    <w:rsid w:val="00E06357"/>
    <w:rsid w:val="00E35113"/>
    <w:rsid w:val="00EA32F0"/>
    <w:rsid w:val="00EE0DA2"/>
    <w:rsid w:val="00EE33D6"/>
    <w:rsid w:val="00F74F01"/>
    <w:rsid w:val="00F7676C"/>
    <w:rsid w:val="00F90979"/>
    <w:rsid w:val="00FC025F"/>
    <w:rsid w:val="00FC204D"/>
    <w:rsid w:val="00FC55C9"/>
    <w:rsid w:val="00FD06DB"/>
    <w:rsid w:val="00FD3116"/>
    <w:rsid w:val="00FD7279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02D82-3C92-4222-8728-EA82CF1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E3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8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417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A2417"/>
    <w:rPr>
      <w:color w:val="0000FF"/>
      <w:u w:val="single"/>
    </w:rPr>
  </w:style>
  <w:style w:type="table" w:styleId="TableGrid">
    <w:name w:val="Table Grid"/>
    <w:basedOn w:val="TableNormal"/>
    <w:uiPriority w:val="59"/>
    <w:rsid w:val="0048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1 Знак"/>
    <w:basedOn w:val="Normal"/>
    <w:autoRedefine/>
    <w:rsid w:val="004859E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1A72"/>
    <w:pPr>
      <w:ind w:left="720"/>
      <w:contextualSpacing/>
    </w:pPr>
  </w:style>
  <w:style w:type="paragraph" w:customStyle="1" w:styleId="Default">
    <w:name w:val="Default"/>
    <w:rsid w:val="009867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867FE"/>
    <w:rPr>
      <w:b/>
      <w:bCs/>
      <w:color w:val="084000"/>
    </w:rPr>
  </w:style>
  <w:style w:type="paragraph" w:customStyle="1" w:styleId="1">
    <w:name w:val="х1"/>
    <w:basedOn w:val="Heading1"/>
    <w:rsid w:val="00CB5892"/>
    <w:pPr>
      <w:keepNext w:val="0"/>
      <w:widowControl w:val="0"/>
      <w:tabs>
        <w:tab w:val="left" w:pos="0"/>
        <w:tab w:val="left" w:pos="600"/>
      </w:tabs>
      <w:suppressAutoHyphens/>
      <w:spacing w:before="0" w:after="0" w:line="240" w:lineRule="auto"/>
      <w:ind w:firstLine="360"/>
    </w:pPr>
    <w:rPr>
      <w:rFonts w:ascii="Times New Roman" w:eastAsia="SimSun" w:hAnsi="Times New Roman"/>
      <w:b w:val="0"/>
      <w:bCs w:val="0"/>
      <w:kern w:val="1"/>
      <w:sz w:val="28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B589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DefaultParagraphFont"/>
    <w:rsid w:val="00537640"/>
  </w:style>
  <w:style w:type="character" w:customStyle="1" w:styleId="editsection">
    <w:name w:val="editsection"/>
    <w:basedOn w:val="DefaultParagraphFont"/>
    <w:rsid w:val="0053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FDD2-92E7-4838-8F5F-0A22EB8F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S-K</Company>
  <LinksUpToDate>false</LinksUpToDate>
  <CharactersWithSpaces>2988</CharactersWithSpaces>
  <SharedDoc>false</SharedDoc>
  <HLinks>
    <vt:vector size="24" baseType="variant"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http://ru.wikipedia.org/w/index.php?title=INEOS&amp;action=edit&amp;redlink=1</vt:lpwstr>
      </vt:variant>
      <vt:variant>
        <vt:lpwstr/>
      </vt:variant>
      <vt:variant>
        <vt:i4>6357034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http://ru.wikipedia.org/wiki/Bayer</vt:lpwstr>
      </vt:variant>
      <vt:variant>
        <vt:lpwstr/>
      </vt:variant>
      <vt:variant>
        <vt:i4>7143474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http://ru.wikipedia.org/wiki/Royal_Dutch_Shell</vt:lpwstr>
      </vt:variant>
      <vt:variant>
        <vt:lpwstr/>
      </vt:variant>
      <vt:variant>
        <vt:i4>1376376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http://ru.wikipedia.org/wiki/Dow_Chemical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G-Begimbetova</dc:creator>
  <cp:lastModifiedBy>Aigerim Kairat</cp:lastModifiedBy>
  <cp:revision>2</cp:revision>
  <cp:lastPrinted>2013-04-10T06:43:00Z</cp:lastPrinted>
  <dcterms:created xsi:type="dcterms:W3CDTF">2025-05-28T11:02:00Z</dcterms:created>
  <dcterms:modified xsi:type="dcterms:W3CDTF">2025-05-28T11:02:00Z</dcterms:modified>
</cp:coreProperties>
</file>